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C7" w:rsidRPr="0050478D" w:rsidRDefault="00744FC7" w:rsidP="00744F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478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4FC7" w:rsidRPr="0050478D" w:rsidRDefault="00744FC7" w:rsidP="00744F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>о проведении экспертизы нормативного правового акта</w:t>
      </w:r>
    </w:p>
    <w:bookmarkEnd w:id="0"/>
    <w:p w:rsidR="00744FC7" w:rsidRPr="0050478D" w:rsidRDefault="00744FC7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FC7" w:rsidRPr="0050478D" w:rsidRDefault="00744FC7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>1. Вид и реквизиты нормативного правового акта - постановление админи</w:t>
      </w:r>
      <w:r w:rsidR="00181218">
        <w:rPr>
          <w:rFonts w:ascii="Times New Roman" w:hAnsi="Times New Roman" w:cs="Times New Roman"/>
          <w:sz w:val="28"/>
          <w:szCs w:val="28"/>
        </w:rPr>
        <w:t>страции муниципального района Пес</w:t>
      </w:r>
      <w:r w:rsidRPr="0050478D">
        <w:rPr>
          <w:rFonts w:ascii="Times New Roman" w:hAnsi="Times New Roman" w:cs="Times New Roman"/>
          <w:sz w:val="28"/>
          <w:szCs w:val="28"/>
        </w:rPr>
        <w:t>травский Самарской области от 07.12.2016 № 665</w:t>
      </w:r>
      <w:r w:rsidR="00450D3E" w:rsidRPr="0050478D">
        <w:rPr>
          <w:rFonts w:ascii="Times New Roman" w:hAnsi="Times New Roman" w:cs="Times New Roman"/>
          <w:sz w:val="28"/>
          <w:szCs w:val="28"/>
        </w:rPr>
        <w:t>.</w:t>
      </w:r>
    </w:p>
    <w:p w:rsidR="00744FC7" w:rsidRPr="0050478D" w:rsidRDefault="00744FC7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>2. Наименование нормативного правового акта - «Об утверждении Порядка взаимодействия органов местного самоуправления на всех этапах подготовки и реализации проекта, в частности на этапах разработки, рассмотрения предложения и реализаци</w:t>
      </w:r>
      <w:r w:rsidR="00450D3E" w:rsidRPr="0050478D">
        <w:rPr>
          <w:rFonts w:ascii="Times New Roman" w:hAnsi="Times New Roman" w:cs="Times New Roman"/>
          <w:sz w:val="28"/>
          <w:szCs w:val="28"/>
        </w:rPr>
        <w:t xml:space="preserve">и проекта </w:t>
      </w:r>
      <w:proofErr w:type="spellStart"/>
      <w:r w:rsidR="00450D3E" w:rsidRPr="0050478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50D3E" w:rsidRPr="0050478D">
        <w:rPr>
          <w:rFonts w:ascii="Times New Roman" w:hAnsi="Times New Roman" w:cs="Times New Roman"/>
          <w:sz w:val="28"/>
          <w:szCs w:val="28"/>
        </w:rPr>
        <w:t>-</w:t>
      </w:r>
      <w:r w:rsidRPr="0050478D">
        <w:rPr>
          <w:rFonts w:ascii="Times New Roman" w:hAnsi="Times New Roman" w:cs="Times New Roman"/>
          <w:sz w:val="28"/>
          <w:szCs w:val="28"/>
        </w:rPr>
        <w:t>частного партнерства, а также при организации процедур отбора частного партнера»</w:t>
      </w:r>
      <w:r w:rsidR="00450D3E" w:rsidRPr="0050478D">
        <w:rPr>
          <w:rFonts w:ascii="Times New Roman" w:hAnsi="Times New Roman" w:cs="Times New Roman"/>
          <w:sz w:val="28"/>
          <w:szCs w:val="28"/>
        </w:rPr>
        <w:t>.</w:t>
      </w:r>
    </w:p>
    <w:p w:rsidR="00744FC7" w:rsidRPr="0050478D" w:rsidRDefault="00744FC7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>3. Дата вступления в силу нормативного правового акта - на следующий день после его официального опубликования</w:t>
      </w:r>
      <w:r w:rsidR="00450D3E" w:rsidRPr="0050478D">
        <w:rPr>
          <w:rFonts w:ascii="Times New Roman" w:hAnsi="Times New Roman" w:cs="Times New Roman"/>
          <w:sz w:val="28"/>
          <w:szCs w:val="28"/>
        </w:rPr>
        <w:t>.</w:t>
      </w:r>
    </w:p>
    <w:p w:rsidR="00744FC7" w:rsidRPr="0050478D" w:rsidRDefault="00744FC7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>4. Основные   группы   субъектов   предпринимательской   и   инвестиционной деятельности,  на  которых  распространено  действие нормативного правового акта</w:t>
      </w:r>
      <w:r w:rsidR="00450D3E" w:rsidRPr="0050478D">
        <w:rPr>
          <w:rFonts w:ascii="Times New Roman" w:hAnsi="Times New Roman" w:cs="Times New Roman"/>
          <w:sz w:val="28"/>
          <w:szCs w:val="28"/>
        </w:rPr>
        <w:t xml:space="preserve"> </w:t>
      </w:r>
      <w:r w:rsidR="00CC0B78" w:rsidRPr="0050478D">
        <w:rPr>
          <w:rFonts w:ascii="Times New Roman" w:hAnsi="Times New Roman" w:cs="Times New Roman"/>
          <w:sz w:val="28"/>
          <w:szCs w:val="28"/>
        </w:rPr>
        <w:t>– юридические лица, которые</w:t>
      </w:r>
      <w:r w:rsidR="009E0B59" w:rsidRPr="0050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B59" w:rsidRPr="0050478D">
        <w:rPr>
          <w:rFonts w:ascii="Times New Roman" w:hAnsi="Times New Roman" w:cs="Times New Roman"/>
          <w:sz w:val="28"/>
          <w:szCs w:val="28"/>
        </w:rPr>
        <w:t>мргут</w:t>
      </w:r>
      <w:proofErr w:type="spellEnd"/>
      <w:r w:rsidR="009E0B59" w:rsidRPr="0050478D">
        <w:rPr>
          <w:rFonts w:ascii="Times New Roman" w:hAnsi="Times New Roman" w:cs="Times New Roman"/>
          <w:sz w:val="28"/>
          <w:szCs w:val="28"/>
        </w:rPr>
        <w:t xml:space="preserve"> быть частным партнером в соответствии с Федеральным законом № 224-ФЗ от 13.07.2015.</w:t>
      </w:r>
    </w:p>
    <w:p w:rsidR="00744FC7" w:rsidRPr="0050478D" w:rsidRDefault="00744FC7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>5. Общая характеристика регулируемых общественных отношений</w:t>
      </w:r>
      <w:r w:rsidR="009E0B59" w:rsidRPr="0050478D">
        <w:rPr>
          <w:rFonts w:ascii="Times New Roman" w:hAnsi="Times New Roman" w:cs="Times New Roman"/>
          <w:sz w:val="28"/>
          <w:szCs w:val="28"/>
        </w:rPr>
        <w:t xml:space="preserve"> – реализация проектов </w:t>
      </w:r>
      <w:proofErr w:type="spellStart"/>
      <w:r w:rsidR="009E0B59" w:rsidRPr="0050478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E0B59" w:rsidRPr="0050478D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744FC7" w:rsidRPr="0050478D" w:rsidRDefault="00744FC7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>6. Срок, в  течение  которого  принимаются  мнения  о наличии в нормативном</w:t>
      </w:r>
      <w:r w:rsidR="009E0B59" w:rsidRPr="0050478D">
        <w:rPr>
          <w:rFonts w:ascii="Times New Roman" w:hAnsi="Times New Roman" w:cs="Times New Roman"/>
          <w:sz w:val="28"/>
          <w:szCs w:val="28"/>
        </w:rPr>
        <w:t xml:space="preserve"> </w:t>
      </w:r>
      <w:r w:rsidRPr="0050478D">
        <w:rPr>
          <w:rFonts w:ascii="Times New Roman" w:hAnsi="Times New Roman" w:cs="Times New Roman"/>
          <w:sz w:val="28"/>
          <w:szCs w:val="28"/>
        </w:rPr>
        <w:t>правовом   акте   положений,   необоснованно   затрудняющих   осуществление</w:t>
      </w:r>
      <w:r w:rsidR="009E0B59" w:rsidRPr="0050478D">
        <w:rPr>
          <w:rFonts w:ascii="Times New Roman" w:hAnsi="Times New Roman" w:cs="Times New Roman"/>
          <w:sz w:val="28"/>
          <w:szCs w:val="28"/>
        </w:rPr>
        <w:t xml:space="preserve"> </w:t>
      </w:r>
      <w:r w:rsidRPr="0050478D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(со дня размещения на</w:t>
      </w:r>
      <w:r w:rsidR="009E0B59" w:rsidRPr="0050478D">
        <w:rPr>
          <w:rFonts w:ascii="Times New Roman" w:hAnsi="Times New Roman" w:cs="Times New Roman"/>
          <w:sz w:val="28"/>
          <w:szCs w:val="28"/>
        </w:rPr>
        <w:t xml:space="preserve"> </w:t>
      </w:r>
      <w:r w:rsidRPr="0050478D">
        <w:rPr>
          <w:rFonts w:ascii="Times New Roman" w:hAnsi="Times New Roman" w:cs="Times New Roman"/>
          <w:sz w:val="28"/>
          <w:szCs w:val="28"/>
        </w:rPr>
        <w:t>официальном сайте настоящего уведомления)</w:t>
      </w:r>
      <w:r w:rsidR="009E0B59" w:rsidRPr="0050478D">
        <w:rPr>
          <w:rFonts w:ascii="Times New Roman" w:hAnsi="Times New Roman" w:cs="Times New Roman"/>
          <w:sz w:val="28"/>
          <w:szCs w:val="28"/>
        </w:rPr>
        <w:t xml:space="preserve"> – 30 дней.</w:t>
      </w:r>
    </w:p>
    <w:p w:rsidR="00744FC7" w:rsidRPr="0050478D" w:rsidRDefault="00744FC7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>7. Способ представления мнений:</w:t>
      </w:r>
    </w:p>
    <w:p w:rsidR="00744FC7" w:rsidRPr="0050478D" w:rsidRDefault="009E0B59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 xml:space="preserve">- </w:t>
      </w:r>
      <w:r w:rsidR="00744FC7" w:rsidRPr="0050478D">
        <w:rPr>
          <w:rFonts w:ascii="Times New Roman" w:hAnsi="Times New Roman" w:cs="Times New Roman"/>
          <w:sz w:val="28"/>
          <w:szCs w:val="28"/>
        </w:rPr>
        <w:t>направление посредством почтовой связи по адресу:</w:t>
      </w:r>
      <w:r w:rsidRPr="0050478D">
        <w:rPr>
          <w:rFonts w:ascii="Times New Roman" w:hAnsi="Times New Roman" w:cs="Times New Roman"/>
          <w:sz w:val="28"/>
          <w:szCs w:val="28"/>
        </w:rPr>
        <w:t xml:space="preserve"> 446160 Самарская обл., </w:t>
      </w:r>
      <w:proofErr w:type="spellStart"/>
      <w:r w:rsidRPr="005047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47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0478D">
        <w:rPr>
          <w:rFonts w:ascii="Times New Roman" w:hAnsi="Times New Roman" w:cs="Times New Roman"/>
          <w:sz w:val="28"/>
          <w:szCs w:val="28"/>
        </w:rPr>
        <w:t>естравка</w:t>
      </w:r>
      <w:proofErr w:type="spellEnd"/>
      <w:r w:rsidRPr="00504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78D">
        <w:rPr>
          <w:rFonts w:ascii="Times New Roman" w:hAnsi="Times New Roman" w:cs="Times New Roman"/>
          <w:sz w:val="28"/>
          <w:szCs w:val="28"/>
        </w:rPr>
        <w:t>ул.Крайнюковская</w:t>
      </w:r>
      <w:proofErr w:type="spellEnd"/>
      <w:r w:rsidRPr="0050478D">
        <w:rPr>
          <w:rFonts w:ascii="Times New Roman" w:hAnsi="Times New Roman" w:cs="Times New Roman"/>
          <w:sz w:val="28"/>
          <w:szCs w:val="28"/>
        </w:rPr>
        <w:t>, 84;</w:t>
      </w:r>
    </w:p>
    <w:p w:rsidR="00744FC7" w:rsidRPr="0050478D" w:rsidRDefault="009E0B59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 xml:space="preserve">- </w:t>
      </w:r>
      <w:r w:rsidR="00744FC7" w:rsidRPr="0050478D">
        <w:rPr>
          <w:rFonts w:ascii="Times New Roman" w:hAnsi="Times New Roman" w:cs="Times New Roman"/>
          <w:sz w:val="28"/>
          <w:szCs w:val="28"/>
        </w:rPr>
        <w:t>направление в форме электронного документа на адрес электронной почты</w:t>
      </w:r>
      <w:r w:rsidRPr="0050478D">
        <w:rPr>
          <w:rFonts w:ascii="Times New Roman" w:hAnsi="Times New Roman" w:cs="Times New Roman"/>
          <w:sz w:val="28"/>
          <w:szCs w:val="28"/>
        </w:rPr>
        <w:t xml:space="preserve"> - </w:t>
      </w:r>
      <w:r w:rsidRPr="00504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4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478D">
        <w:rPr>
          <w:rFonts w:ascii="Times New Roman" w:hAnsi="Times New Roman" w:cs="Times New Roman"/>
          <w:sz w:val="28"/>
          <w:szCs w:val="28"/>
          <w:lang w:val="en-US"/>
        </w:rPr>
        <w:t>moiseev</w:t>
      </w:r>
      <w:proofErr w:type="spellEnd"/>
      <w:r w:rsidRPr="005047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0478D">
        <w:rPr>
          <w:rFonts w:ascii="Times New Roman" w:hAnsi="Times New Roman" w:cs="Times New Roman"/>
          <w:sz w:val="28"/>
          <w:szCs w:val="28"/>
          <w:lang w:val="en-US"/>
        </w:rPr>
        <w:t>pestravsky</w:t>
      </w:r>
      <w:proofErr w:type="spellEnd"/>
      <w:r w:rsidRPr="00504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4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4FC7" w:rsidRPr="0050478D" w:rsidRDefault="00744FC7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>8. Контактное лицо (фамилия, имя, отчество, должность,  контактный телефон,</w:t>
      </w:r>
      <w:r w:rsidR="009E0B59" w:rsidRPr="0050478D">
        <w:rPr>
          <w:rFonts w:ascii="Times New Roman" w:hAnsi="Times New Roman" w:cs="Times New Roman"/>
          <w:sz w:val="28"/>
          <w:szCs w:val="28"/>
        </w:rPr>
        <w:t xml:space="preserve"> </w:t>
      </w:r>
      <w:r w:rsidRPr="0050478D">
        <w:rPr>
          <w:rFonts w:ascii="Times New Roman" w:hAnsi="Times New Roman" w:cs="Times New Roman"/>
          <w:sz w:val="28"/>
          <w:szCs w:val="28"/>
        </w:rPr>
        <w:t>факс)</w:t>
      </w:r>
      <w:r w:rsidR="009E0B59" w:rsidRPr="0050478D">
        <w:rPr>
          <w:rFonts w:ascii="Times New Roman" w:hAnsi="Times New Roman" w:cs="Times New Roman"/>
          <w:sz w:val="28"/>
          <w:szCs w:val="28"/>
        </w:rPr>
        <w:t xml:space="preserve"> – Моисеев Николай Иванович – ведущий специалист отдела экономического развития администрации муниципального района Пестравский – тел. 8(84674)21184, факс 8(84674)21844</w:t>
      </w:r>
      <w:r w:rsidR="00ED2B61" w:rsidRPr="0050478D">
        <w:rPr>
          <w:rFonts w:ascii="Times New Roman" w:hAnsi="Times New Roman" w:cs="Times New Roman"/>
          <w:sz w:val="28"/>
          <w:szCs w:val="28"/>
        </w:rPr>
        <w:t>.</w:t>
      </w:r>
    </w:p>
    <w:p w:rsidR="00744FC7" w:rsidRPr="0050478D" w:rsidRDefault="00744FC7" w:rsidP="00744F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78D">
        <w:rPr>
          <w:rFonts w:ascii="Times New Roman" w:hAnsi="Times New Roman" w:cs="Times New Roman"/>
          <w:sz w:val="28"/>
          <w:szCs w:val="28"/>
        </w:rPr>
        <w:t>9. Иная информация</w:t>
      </w:r>
      <w:r w:rsidR="00ED2B61" w:rsidRPr="0050478D">
        <w:rPr>
          <w:rFonts w:ascii="Times New Roman" w:hAnsi="Times New Roman" w:cs="Times New Roman"/>
          <w:sz w:val="28"/>
          <w:szCs w:val="28"/>
        </w:rPr>
        <w:t>: с вышеуказанным постановлением можно ознакомиться на официальном сайте администрации Пестравского района в разделе «Главная»/ «</w:t>
      </w:r>
      <w:r w:rsidR="00AB1A62">
        <w:rPr>
          <w:rFonts w:ascii="Times New Roman" w:hAnsi="Times New Roman" w:cs="Times New Roman"/>
          <w:sz w:val="28"/>
          <w:szCs w:val="28"/>
        </w:rPr>
        <w:t>Администрация»/ «Нормативно-правовые акты»/ «Постановления администрации».</w:t>
      </w:r>
    </w:p>
    <w:p w:rsidR="000F7EFD" w:rsidRDefault="00181218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68755E" w:rsidRDefault="0068755E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Pr="00550790" w:rsidRDefault="0050478D" w:rsidP="005047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90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</w:t>
      </w:r>
    </w:p>
    <w:p w:rsidR="0050478D" w:rsidRDefault="0050478D" w:rsidP="005047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экспертизы </w:t>
      </w:r>
      <w:r w:rsidRPr="005047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proofErr w:type="spellStart"/>
      <w:r w:rsidRPr="0050478D">
        <w:rPr>
          <w:rFonts w:ascii="Times New Roman" w:hAnsi="Times New Roman" w:cs="Times New Roman"/>
          <w:sz w:val="28"/>
          <w:szCs w:val="28"/>
        </w:rPr>
        <w:t>Пстравский</w:t>
      </w:r>
      <w:proofErr w:type="spellEnd"/>
      <w:r w:rsidRPr="0050478D">
        <w:rPr>
          <w:rFonts w:ascii="Times New Roman" w:hAnsi="Times New Roman" w:cs="Times New Roman"/>
          <w:sz w:val="28"/>
          <w:szCs w:val="28"/>
        </w:rPr>
        <w:t xml:space="preserve"> Самарской области от 07.12.2016 № 665 «Об утверждении Порядка взаимодействия органов местного самоуправления на всех этапах подготовки и реализации проекта, в частности на этапах разработки, рассмотрения предложения и реализации проекта </w:t>
      </w:r>
      <w:proofErr w:type="spellStart"/>
      <w:r w:rsidRPr="0050478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0478D">
        <w:rPr>
          <w:rFonts w:ascii="Times New Roman" w:hAnsi="Times New Roman" w:cs="Times New Roman"/>
          <w:sz w:val="28"/>
          <w:szCs w:val="28"/>
        </w:rPr>
        <w:t>-частного партнерства, а также при организации процедур отбора частного партнера».</w:t>
      </w:r>
    </w:p>
    <w:p w:rsidR="00550790" w:rsidRDefault="0050478D" w:rsidP="00550790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Является ли данный нормативный правовой акт документ</w:t>
      </w:r>
      <w:r w:rsidR="00550790">
        <w:rPr>
          <w:rFonts w:ascii="Times New Roman" w:hAnsi="Times New Roman" w:cs="Times New Roman"/>
          <w:sz w:val="28"/>
          <w:szCs w:val="28"/>
        </w:rPr>
        <w:t xml:space="preserve">ом, который </w:t>
      </w:r>
      <w:r w:rsidR="00550790" w:rsidRPr="00550790">
        <w:rPr>
          <w:rFonts w:ascii="Times New Roman" w:hAnsi="Times New Roman" w:cs="Times New Roman"/>
          <w:sz w:val="28"/>
          <w:szCs w:val="28"/>
        </w:rPr>
        <w:t>содержит положения, устанавливающие ранее не предусмотренные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расходов субъектов предпринимательской и инвестиционной деятельности и бюджета муниципального района Пестравский Самарской</w:t>
      </w:r>
      <w:proofErr w:type="gramEnd"/>
      <w:r w:rsidR="00550790" w:rsidRPr="00550790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550790" w:rsidRDefault="00550790" w:rsidP="008B4BC8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ли данный нормативный правовой акт документом, который </w:t>
      </w:r>
      <w:r w:rsidRPr="00550790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обязанности, запреты и ограничения для субъектов предпринимательской и инвестиционной деятельности, в том числе предусмотренные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 увеличению ранее</w:t>
      </w:r>
      <w:proofErr w:type="gramEnd"/>
      <w:r w:rsidRPr="00550790">
        <w:rPr>
          <w:rFonts w:ascii="Times New Roman" w:hAnsi="Times New Roman" w:cs="Times New Roman"/>
          <w:sz w:val="28"/>
          <w:szCs w:val="28"/>
        </w:rPr>
        <w:t xml:space="preserve"> предусмотренных нормативными правовыми актами расходов субъектов предпринимательской и инвестиционной деятельности и бюджета </w:t>
      </w:r>
      <w:r w:rsidRPr="00550790">
        <w:rPr>
          <w:sz w:val="28"/>
          <w:szCs w:val="28"/>
        </w:rPr>
        <w:t xml:space="preserve"> </w:t>
      </w:r>
      <w:r w:rsidRPr="0055079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BC8" w:rsidRPr="008B4BC8" w:rsidRDefault="008B4BC8" w:rsidP="008B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BC8">
        <w:rPr>
          <w:rFonts w:ascii="Times New Roman" w:hAnsi="Times New Roman" w:cs="Times New Roman"/>
          <w:sz w:val="28"/>
          <w:szCs w:val="28"/>
        </w:rPr>
        <w:t>3.</w:t>
      </w:r>
      <w:r w:rsidR="00550790" w:rsidRPr="008B4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ли данный нормативный правовой акт документом, который </w:t>
      </w:r>
      <w:r w:rsidRPr="008B4BC8">
        <w:rPr>
          <w:rFonts w:ascii="Times New Roman" w:hAnsi="Times New Roman" w:cs="Times New Roman"/>
          <w:sz w:val="28"/>
          <w:szCs w:val="28"/>
        </w:rPr>
        <w:t xml:space="preserve">не содержит положений, предусмотренных </w:t>
      </w:r>
      <w:hyperlink w:anchor="Par66" w:history="1">
        <w:r w:rsidRPr="008B4BC8">
          <w:rPr>
            <w:rFonts w:ascii="Times New Roman" w:hAnsi="Times New Roman" w:cs="Times New Roman"/>
            <w:sz w:val="28"/>
            <w:szCs w:val="28"/>
          </w:rPr>
          <w:t>п.1</w:t>
        </w:r>
      </w:hyperlink>
      <w:r w:rsidRPr="008B4B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7" w:history="1">
        <w:r w:rsidRPr="008B4BC8">
          <w:rPr>
            <w:rFonts w:ascii="Times New Roman" w:hAnsi="Times New Roman" w:cs="Times New Roman"/>
            <w:sz w:val="28"/>
            <w:szCs w:val="28"/>
          </w:rPr>
          <w:t>п.2</w:t>
        </w:r>
      </w:hyperlink>
      <w:r w:rsidRPr="008B4BC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перечня и </w:t>
      </w:r>
      <w:r w:rsidRPr="008B4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Pr="008B4BC8">
        <w:rPr>
          <w:rFonts w:ascii="Times New Roman" w:hAnsi="Times New Roman" w:cs="Times New Roman"/>
          <w:sz w:val="28"/>
          <w:szCs w:val="28"/>
        </w:rPr>
        <w:t xml:space="preserve"> исключительно на приведение положений в соответствие с федеральным законодательством и (или) нормативными правовыми актами </w:t>
      </w:r>
      <w:proofErr w:type="gramStart"/>
      <w:r w:rsidRPr="008B4BC8">
        <w:rPr>
          <w:rFonts w:ascii="Times New Roman" w:hAnsi="Times New Roman" w:cs="Times New Roman"/>
          <w:sz w:val="28"/>
          <w:szCs w:val="28"/>
        </w:rPr>
        <w:t>Самарской области большей юридической</w:t>
      </w:r>
      <w:proofErr w:type="gramEnd"/>
      <w:r w:rsidRPr="008B4BC8">
        <w:rPr>
          <w:rFonts w:ascii="Times New Roman" w:hAnsi="Times New Roman" w:cs="Times New Roman"/>
          <w:sz w:val="28"/>
          <w:szCs w:val="28"/>
        </w:rPr>
        <w:t xml:space="preserve"> силы.</w:t>
      </w:r>
    </w:p>
    <w:p w:rsidR="00550790" w:rsidRPr="008B4BC8" w:rsidRDefault="00550790" w:rsidP="0055079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50790" w:rsidRPr="00550790" w:rsidRDefault="00550790" w:rsidP="0055079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0478D" w:rsidRPr="0050478D" w:rsidRDefault="0050478D" w:rsidP="00550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78D" w:rsidRPr="0050478D" w:rsidRDefault="0050478D" w:rsidP="00504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Default="0050478D">
      <w:pPr>
        <w:rPr>
          <w:rFonts w:ascii="Times New Roman" w:hAnsi="Times New Roman" w:cs="Times New Roman"/>
          <w:sz w:val="28"/>
          <w:szCs w:val="28"/>
        </w:rPr>
      </w:pPr>
    </w:p>
    <w:p w:rsidR="0050478D" w:rsidRPr="00744FC7" w:rsidRDefault="0050478D">
      <w:pPr>
        <w:rPr>
          <w:rFonts w:ascii="Times New Roman" w:hAnsi="Times New Roman" w:cs="Times New Roman"/>
          <w:sz w:val="28"/>
          <w:szCs w:val="28"/>
        </w:rPr>
      </w:pPr>
    </w:p>
    <w:sectPr w:rsidR="0050478D" w:rsidRPr="00744FC7" w:rsidSect="00EC019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10C"/>
    <w:multiLevelType w:val="hybridMultilevel"/>
    <w:tmpl w:val="676AA99C"/>
    <w:lvl w:ilvl="0" w:tplc="A5C64E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50100C"/>
    <w:multiLevelType w:val="hybridMultilevel"/>
    <w:tmpl w:val="B97094EC"/>
    <w:lvl w:ilvl="0" w:tplc="DA301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28"/>
    <w:rsid w:val="00181218"/>
    <w:rsid w:val="00450D3E"/>
    <w:rsid w:val="0050478D"/>
    <w:rsid w:val="00550790"/>
    <w:rsid w:val="0068755E"/>
    <w:rsid w:val="00744FC7"/>
    <w:rsid w:val="008B4BC8"/>
    <w:rsid w:val="009569A9"/>
    <w:rsid w:val="0097438D"/>
    <w:rsid w:val="009E0B59"/>
    <w:rsid w:val="00AB1A62"/>
    <w:rsid w:val="00C0407F"/>
    <w:rsid w:val="00C56BAD"/>
    <w:rsid w:val="00CC0B78"/>
    <w:rsid w:val="00E560CB"/>
    <w:rsid w:val="00EB5C28"/>
    <w:rsid w:val="00E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4F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5079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4F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5079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Пугачева </cp:lastModifiedBy>
  <cp:revision>6</cp:revision>
  <dcterms:created xsi:type="dcterms:W3CDTF">2017-05-31T07:16:00Z</dcterms:created>
  <dcterms:modified xsi:type="dcterms:W3CDTF">2017-06-01T05:07:00Z</dcterms:modified>
</cp:coreProperties>
</file>